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46FE" w:rsidRDefault="000B46FE" w:rsidP="000B46FE">
      <w:pPr>
        <w:rPr>
          <w:rFonts w:ascii="Times" w:hAnsi="Times" w:cs="Times"/>
          <w:b/>
          <w:bCs/>
          <w:sz w:val="20"/>
          <w:szCs w:val="20"/>
          <w:highlight w:val="green"/>
          <w:lang w:eastAsia="x-none"/>
        </w:rPr>
      </w:pPr>
      <w:bookmarkStart w:id="0" w:name="_GoBack"/>
      <w:bookmarkEnd w:id="0"/>
      <w:r>
        <w:rPr>
          <w:rFonts w:hint="eastAsia"/>
          <w:b/>
          <w:bCs/>
          <w:highlight w:val="green"/>
          <w:lang w:eastAsia="x-none"/>
        </w:rPr>
        <w:t>Agreement</w:t>
      </w:r>
    </w:p>
    <w:p w:rsidR="000B46FE" w:rsidRDefault="000B46FE" w:rsidP="000B46FE">
      <w:pPr>
        <w:rPr>
          <w:rFonts w:ascii="Calibri" w:hAnsi="Calibri" w:cs="宋体"/>
          <w:color w:val="1F497D"/>
          <w:szCs w:val="21"/>
        </w:rPr>
      </w:pPr>
      <w:r>
        <w:rPr>
          <w:rFonts w:hint="eastAsia"/>
          <w:color w:val="1F497D"/>
          <w:szCs w:val="21"/>
        </w:rPr>
        <w:t>•</w:t>
      </w:r>
      <w:r>
        <w:rPr>
          <w:rFonts w:ascii="Calibri" w:hAnsi="Calibri"/>
          <w:color w:val="1F497D"/>
          <w:szCs w:val="21"/>
        </w:rPr>
        <w:t>      For 2-symbol non-slot scheduling, PTRS is not transmitted/received if the time domain density is smaller than 1 when configured present</w:t>
      </w:r>
    </w:p>
    <w:p w:rsidR="000B46FE" w:rsidRDefault="000B46FE" w:rsidP="000B46FE">
      <w:pPr>
        <w:rPr>
          <w:rFonts w:ascii="Calibri" w:hAnsi="Calibri"/>
          <w:color w:val="1F497D"/>
          <w:szCs w:val="21"/>
        </w:rPr>
      </w:pPr>
      <w:r>
        <w:rPr>
          <w:rFonts w:hint="eastAsia"/>
          <w:color w:val="1F497D"/>
          <w:szCs w:val="21"/>
        </w:rPr>
        <w:t>•</w:t>
      </w:r>
      <w:r>
        <w:rPr>
          <w:rFonts w:ascii="Calibri" w:hAnsi="Calibri"/>
          <w:color w:val="1F497D"/>
          <w:szCs w:val="21"/>
        </w:rPr>
        <w:t xml:space="preserve">       For 4-symbol non-slot scheduling, PTRS is not transmitted/received if the time domain density is equal to ¼ when configured present </w:t>
      </w:r>
    </w:p>
    <w:p w:rsidR="000B46FE" w:rsidRDefault="000B46FE" w:rsidP="000B46FE">
      <w:pPr>
        <w:rPr>
          <w:rFonts w:ascii="Calibri" w:hAnsi="Calibri"/>
          <w:color w:val="1F497D"/>
          <w:szCs w:val="21"/>
        </w:rPr>
      </w:pPr>
    </w:p>
    <w:p w:rsidR="000B46FE" w:rsidRDefault="000B46FE" w:rsidP="000B46FE">
      <w:pPr>
        <w:rPr>
          <w:rFonts w:ascii="Calibri" w:hAnsi="Calibri"/>
          <w:color w:val="1F497D"/>
          <w:szCs w:val="21"/>
        </w:rPr>
      </w:pPr>
      <w:r>
        <w:rPr>
          <w:rFonts w:ascii="Calibri" w:hAnsi="Calibri"/>
          <w:color w:val="1F497D"/>
          <w:szCs w:val="21"/>
        </w:rPr>
        <w:t>TP for section 6.2.3.1 of 38.214</w:t>
      </w:r>
    </w:p>
    <w:p w:rsidR="000B46FE" w:rsidRDefault="000B46FE" w:rsidP="000B46FE">
      <w:pPr>
        <w:jc w:val="center"/>
        <w:rPr>
          <w:rFonts w:ascii="宋体" w:hAnsi="宋体"/>
          <w:szCs w:val="21"/>
        </w:rPr>
      </w:pPr>
      <w:r>
        <w:rPr>
          <w:rFonts w:hint="eastAsia"/>
          <w:color w:val="FF0000"/>
          <w:szCs w:val="21"/>
        </w:rPr>
        <w:t>&lt; Unchanged parts are omitted &gt;</w:t>
      </w:r>
    </w:p>
    <w:p w:rsidR="000B46FE" w:rsidRDefault="000B46FE" w:rsidP="000B46FE">
      <w:pPr>
        <w:rPr>
          <w:rFonts w:ascii="Times New Roman" w:hAnsi="Times New Roman" w:cs="Times New Roman" w:hint="eastAsia"/>
          <w:color w:val="000000"/>
          <w:szCs w:val="21"/>
          <w:lang w:eastAsia="ko-KR"/>
        </w:rPr>
      </w:pPr>
      <w:r>
        <w:rPr>
          <w:rFonts w:hint="eastAsia"/>
          <w:color w:val="000000"/>
          <w:szCs w:val="21"/>
          <w:lang w:eastAsia="ko-KR"/>
        </w:rPr>
        <w:t xml:space="preserve">When a UE is scheduled to transmit PUSCH with allocation duration of 2 symbols </w:t>
      </w:r>
      <w:r>
        <w:rPr>
          <w:rFonts w:hint="eastAsia"/>
          <w:color w:val="FF0000"/>
          <w:szCs w:val="21"/>
          <w:lang w:eastAsia="ko-KR"/>
        </w:rPr>
        <w:t>or less</w:t>
      </w:r>
      <w:r>
        <w:rPr>
          <w:rFonts w:hint="eastAsia"/>
          <w:color w:val="000000"/>
          <w:szCs w:val="21"/>
          <w:lang w:eastAsia="ko-KR"/>
        </w:rPr>
        <w:t xml:space="preserve"> </w:t>
      </w:r>
      <w:r>
        <w:rPr>
          <w:rFonts w:hint="eastAsia"/>
          <w:strike/>
          <w:color w:val="FF0000"/>
          <w:szCs w:val="21"/>
          <w:lang w:eastAsia="ko-KR"/>
        </w:rPr>
        <w:t>with mapping type A</w:t>
      </w:r>
      <w:r>
        <w:rPr>
          <w:rFonts w:hint="eastAsia"/>
          <w:color w:val="000000"/>
          <w:szCs w:val="21"/>
          <w:lang w:eastAsia="ko-KR"/>
        </w:rPr>
        <w:t xml:space="preserve">, and if </w:t>
      </w:r>
      <w:r>
        <w:rPr>
          <w:rFonts w:hint="eastAsia"/>
          <w:i/>
          <w:iCs/>
          <w:color w:val="000000"/>
          <w:szCs w:val="21"/>
          <w:lang w:eastAsia="ko-KR"/>
        </w:rPr>
        <w:t>L</w:t>
      </w:r>
      <w:r>
        <w:rPr>
          <w:rFonts w:hint="eastAsia"/>
          <w:i/>
          <w:iCs/>
          <w:color w:val="000000"/>
          <w:szCs w:val="21"/>
          <w:vertAlign w:val="subscript"/>
          <w:lang w:eastAsia="ko-KR"/>
        </w:rPr>
        <w:t>PT-RS</w:t>
      </w:r>
      <w:r>
        <w:rPr>
          <w:rFonts w:hint="eastAsia"/>
          <w:color w:val="000000"/>
          <w:szCs w:val="21"/>
          <w:lang w:eastAsia="ko-KR"/>
        </w:rPr>
        <w:t xml:space="preserve"> is set to 2 or 4, the UE shall not transmit PT-RS. When a UE is scheduled to transmit PUSCH with allocation duration of 4 symbols </w:t>
      </w:r>
      <w:r>
        <w:rPr>
          <w:rFonts w:hint="eastAsia"/>
          <w:color w:val="FF0000"/>
          <w:szCs w:val="21"/>
          <w:lang w:eastAsia="ko-KR"/>
        </w:rPr>
        <w:t>or less</w:t>
      </w:r>
      <w:r>
        <w:rPr>
          <w:rFonts w:hint="eastAsia"/>
          <w:color w:val="000000"/>
          <w:szCs w:val="21"/>
          <w:lang w:eastAsia="ko-KR"/>
        </w:rPr>
        <w:t xml:space="preserve"> </w:t>
      </w:r>
      <w:r>
        <w:rPr>
          <w:rFonts w:hint="eastAsia"/>
          <w:strike/>
          <w:color w:val="FF0000"/>
          <w:szCs w:val="21"/>
          <w:lang w:eastAsia="ko-KR"/>
        </w:rPr>
        <w:t>with mapping type A</w:t>
      </w:r>
      <w:r>
        <w:rPr>
          <w:rFonts w:hint="eastAsia"/>
          <w:color w:val="000000"/>
          <w:szCs w:val="21"/>
          <w:lang w:eastAsia="ko-KR"/>
        </w:rPr>
        <w:t xml:space="preserve">, and if </w:t>
      </w:r>
      <w:r>
        <w:rPr>
          <w:rFonts w:hint="eastAsia"/>
          <w:i/>
          <w:iCs/>
          <w:color w:val="000000"/>
          <w:szCs w:val="21"/>
          <w:lang w:eastAsia="ko-KR"/>
        </w:rPr>
        <w:t>L</w:t>
      </w:r>
      <w:r>
        <w:rPr>
          <w:rFonts w:hint="eastAsia"/>
          <w:i/>
          <w:iCs/>
          <w:color w:val="000000"/>
          <w:szCs w:val="21"/>
          <w:vertAlign w:val="subscript"/>
          <w:lang w:eastAsia="ko-KR"/>
        </w:rPr>
        <w:t>PT-RS</w:t>
      </w:r>
      <w:r>
        <w:rPr>
          <w:rFonts w:hint="eastAsia"/>
          <w:color w:val="000000"/>
          <w:szCs w:val="21"/>
          <w:lang w:eastAsia="ko-KR"/>
        </w:rPr>
        <w:t xml:space="preserve"> is set to 4, the UE shall not transmit PT-RS.</w:t>
      </w:r>
    </w:p>
    <w:p w:rsidR="000B46FE" w:rsidRDefault="000B46FE" w:rsidP="000B46FE">
      <w:pPr>
        <w:jc w:val="center"/>
        <w:rPr>
          <w:rFonts w:ascii="宋体" w:hAnsi="宋体" w:cs="宋体"/>
          <w:color w:val="FF0000"/>
          <w:szCs w:val="21"/>
        </w:rPr>
      </w:pPr>
      <w:r>
        <w:rPr>
          <w:rFonts w:hint="eastAsia"/>
          <w:color w:val="FF0000"/>
          <w:szCs w:val="21"/>
        </w:rPr>
        <w:t>&lt; End of the text proposal &gt;</w:t>
      </w:r>
    </w:p>
    <w:p w:rsidR="000B46FE" w:rsidRDefault="000B46FE" w:rsidP="000B46FE">
      <w:pPr>
        <w:rPr>
          <w:rFonts w:ascii="Calibri" w:hAnsi="Calibri" w:hint="eastAsia"/>
          <w:color w:val="1F497D"/>
          <w:szCs w:val="21"/>
        </w:rPr>
      </w:pPr>
    </w:p>
    <w:p w:rsidR="000B46FE" w:rsidRDefault="000B46FE" w:rsidP="000B46FE">
      <w:pPr>
        <w:rPr>
          <w:rFonts w:ascii="Calibri" w:hAnsi="Calibri"/>
          <w:color w:val="1F497D"/>
          <w:szCs w:val="21"/>
        </w:rPr>
      </w:pPr>
      <w:r>
        <w:rPr>
          <w:rFonts w:ascii="Calibri" w:hAnsi="Calibri"/>
          <w:color w:val="1F497D"/>
          <w:szCs w:val="21"/>
        </w:rPr>
        <w:t>TP for section 5.1.6.3 of 38.214</w:t>
      </w:r>
    </w:p>
    <w:p w:rsidR="000B46FE" w:rsidRDefault="000B46FE" w:rsidP="000B46FE">
      <w:pPr>
        <w:jc w:val="center"/>
        <w:rPr>
          <w:rFonts w:ascii="宋体" w:hAnsi="宋体"/>
          <w:szCs w:val="21"/>
        </w:rPr>
      </w:pPr>
      <w:r>
        <w:rPr>
          <w:rFonts w:hint="eastAsia"/>
          <w:color w:val="FF0000"/>
          <w:szCs w:val="21"/>
        </w:rPr>
        <w:t>&lt; Unchanged parts are omitted &gt;</w:t>
      </w:r>
    </w:p>
    <w:p w:rsidR="000B46FE" w:rsidRDefault="000B46FE" w:rsidP="000B46FE">
      <w:pPr>
        <w:rPr>
          <w:rFonts w:hint="eastAsia"/>
          <w:color w:val="000000"/>
          <w:szCs w:val="21"/>
          <w:lang w:eastAsia="ko-KR"/>
        </w:rPr>
      </w:pPr>
      <w:r>
        <w:rPr>
          <w:rFonts w:hint="eastAsia"/>
          <w:color w:val="000000"/>
          <w:szCs w:val="21"/>
          <w:lang w:eastAsia="ko-KR"/>
        </w:rPr>
        <w:t xml:space="preserve">When the UE is receiving a PDSCH with allocation duration of 2 symbols </w:t>
      </w:r>
      <w:r>
        <w:rPr>
          <w:rFonts w:hint="eastAsia"/>
          <w:strike/>
          <w:color w:val="FF0000"/>
          <w:szCs w:val="21"/>
          <w:lang w:eastAsia="ko-KR"/>
        </w:rPr>
        <w:t>with mapping type B</w:t>
      </w:r>
      <w:r>
        <w:rPr>
          <w:rFonts w:hint="eastAsia"/>
          <w:color w:val="000000"/>
          <w:szCs w:val="21"/>
          <w:lang w:eastAsia="ko-KR"/>
        </w:rPr>
        <w:t xml:space="preserve"> as defined in sub-clause 7.4.1.1.2 of [4, TS 38.211] and if </w:t>
      </w:r>
      <w:r>
        <w:rPr>
          <w:rFonts w:hint="eastAsia"/>
          <w:i/>
          <w:iCs/>
          <w:color w:val="000000"/>
          <w:szCs w:val="21"/>
          <w:lang w:eastAsia="ko-KR"/>
        </w:rPr>
        <w:t>L</w:t>
      </w:r>
      <w:r>
        <w:rPr>
          <w:rFonts w:hint="eastAsia"/>
          <w:i/>
          <w:iCs/>
          <w:color w:val="000000"/>
          <w:szCs w:val="21"/>
          <w:vertAlign w:val="subscript"/>
          <w:lang w:eastAsia="ko-KR"/>
        </w:rPr>
        <w:t>PT-RS</w:t>
      </w:r>
      <w:r>
        <w:rPr>
          <w:rFonts w:hint="eastAsia"/>
          <w:color w:val="000000"/>
          <w:szCs w:val="21"/>
          <w:lang w:eastAsia="ko-KR"/>
        </w:rPr>
        <w:t xml:space="preserve"> is set to 2 or 4, the UE shall assume PT-RS is not transmitted. </w:t>
      </w:r>
    </w:p>
    <w:p w:rsidR="000B46FE" w:rsidRDefault="000B46FE" w:rsidP="000B46FE">
      <w:pPr>
        <w:rPr>
          <w:rFonts w:hint="eastAsia"/>
          <w:color w:val="000000"/>
          <w:szCs w:val="21"/>
          <w:lang w:eastAsia="ko-KR"/>
        </w:rPr>
      </w:pPr>
      <w:r>
        <w:rPr>
          <w:rFonts w:hint="eastAsia"/>
          <w:color w:val="000000"/>
          <w:szCs w:val="21"/>
          <w:lang w:eastAsia="ko-KR"/>
        </w:rPr>
        <w:t xml:space="preserve">When the UE is receiving a PDSCH with allocation duration of 4 symbols </w:t>
      </w:r>
      <w:r>
        <w:rPr>
          <w:rFonts w:hint="eastAsia"/>
          <w:strike/>
          <w:color w:val="FF0000"/>
          <w:szCs w:val="21"/>
          <w:lang w:eastAsia="ko-KR"/>
        </w:rPr>
        <w:t>with mapping type B</w:t>
      </w:r>
      <w:r>
        <w:rPr>
          <w:rFonts w:hint="eastAsia"/>
          <w:color w:val="000000"/>
          <w:szCs w:val="21"/>
          <w:lang w:eastAsia="ko-KR"/>
        </w:rPr>
        <w:t xml:space="preserve">, and if </w:t>
      </w:r>
      <w:r>
        <w:rPr>
          <w:rFonts w:hint="eastAsia"/>
          <w:i/>
          <w:iCs/>
          <w:color w:val="000000"/>
          <w:szCs w:val="21"/>
          <w:lang w:eastAsia="ko-KR"/>
        </w:rPr>
        <w:t>L</w:t>
      </w:r>
      <w:r>
        <w:rPr>
          <w:rFonts w:hint="eastAsia"/>
          <w:i/>
          <w:iCs/>
          <w:color w:val="000000"/>
          <w:szCs w:val="21"/>
          <w:vertAlign w:val="subscript"/>
          <w:lang w:eastAsia="ko-KR"/>
        </w:rPr>
        <w:t>PT-RS</w:t>
      </w:r>
      <w:r>
        <w:rPr>
          <w:rFonts w:hint="eastAsia"/>
          <w:color w:val="000000"/>
          <w:szCs w:val="21"/>
          <w:lang w:eastAsia="ko-KR"/>
        </w:rPr>
        <w:t xml:space="preserve"> is set to 4, the UE shall assume PT-RS is not transmitted.</w:t>
      </w:r>
    </w:p>
    <w:p w:rsidR="000B46FE" w:rsidRDefault="000B46FE" w:rsidP="000B46FE">
      <w:pPr>
        <w:jc w:val="center"/>
        <w:rPr>
          <w:rFonts w:hint="eastAsia"/>
          <w:color w:val="FF0000"/>
          <w:szCs w:val="21"/>
        </w:rPr>
      </w:pPr>
      <w:r>
        <w:rPr>
          <w:rFonts w:hint="eastAsia"/>
          <w:color w:val="FF0000"/>
          <w:szCs w:val="21"/>
        </w:rPr>
        <w:t>&lt; End of the text proposal &gt;</w:t>
      </w:r>
    </w:p>
    <w:p w:rsidR="000B46FE" w:rsidRDefault="000B46FE" w:rsidP="000B46FE">
      <w:pPr>
        <w:rPr>
          <w:rFonts w:ascii="Calibri" w:hAnsi="Calibri" w:hint="eastAsia"/>
          <w:color w:val="1F497D"/>
          <w:szCs w:val="21"/>
        </w:rPr>
      </w:pPr>
    </w:p>
    <w:sectPr w:rsidR="000B46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6FE"/>
    <w:rsid w:val="000B46FE"/>
    <w:rsid w:val="00187803"/>
    <w:rsid w:val="007D0D5A"/>
    <w:rsid w:val="00A54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DF192D1-15AC-4D5F-9F4E-AD1281B4B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181</Words>
  <Characters>1033</Characters>
  <Application>Microsoft Office Word</Application>
  <DocSecurity>0</DocSecurity>
  <Lines>8</Lines>
  <Paragraphs>2</Paragraphs>
  <ScaleCrop>false</ScaleCrop>
  <Company>Microsoft</Company>
  <LinksUpToDate>false</LinksUpToDate>
  <CharactersWithSpaces>1212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 Peng</dc:creator>
  <cp:keywords/>
  <dc:description/>
  <cp:lastModifiedBy>SUN Peng</cp:lastModifiedBy>
  <cp:revision>1</cp:revision>
  <dcterms:created xsi:type="dcterms:W3CDTF">2018-10-11T10:18:00Z</dcterms:created>
  <dcterms:modified xsi:type="dcterms:W3CDTF">2018-10-11T10:49:00Z</dcterms:modified>
</cp:coreProperties>
</file>